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2C" w:rsidRPr="00B0173A" w:rsidRDefault="00E8102C">
      <w:pPr>
        <w:rPr>
          <w:lang w:val="nl-NL"/>
        </w:rPr>
      </w:pPr>
      <w:r w:rsidRPr="0026231B">
        <w:rPr>
          <w:rFonts w:ascii="Courier New" w:hAnsi="Courier New" w:cs="Courier New"/>
          <w:sz w:val="20"/>
          <w:szCs w:val="20"/>
          <w:lang w:val="nl-NL"/>
        </w:rPr>
        <w:t>Login op</w:t>
      </w:r>
      <w:r w:rsidRPr="00E8102C">
        <w:rPr>
          <w:lang w:val="nl-NL"/>
        </w:rPr>
        <w:t xml:space="preserve"> </w:t>
      </w:r>
      <w:hyperlink r:id="rId5" w:history="1">
        <w:r w:rsidRPr="00E8102C">
          <w:rPr>
            <w:rStyle w:val="Hyperlink"/>
            <w:lang w:val="nl-NL"/>
          </w:rPr>
          <w:t>http://pge.nu/login</w:t>
        </w:r>
      </w:hyperlink>
      <w:r w:rsidR="00701988">
        <w:rPr>
          <w:lang w:val="nl-NL"/>
        </w:rPr>
        <w:br/>
      </w:r>
      <w:r w:rsidR="00B0173A" w:rsidRPr="0026231B">
        <w:rPr>
          <w:rFonts w:ascii="Courier New" w:hAnsi="Courier New" w:cs="Courier New"/>
          <w:sz w:val="20"/>
          <w:szCs w:val="20"/>
          <w:lang w:val="nl-NL"/>
        </w:rPr>
        <w:t>Na inloggen is via</w:t>
      </w:r>
      <w:r w:rsidR="00B0173A">
        <w:rPr>
          <w:lang w:val="nl-NL"/>
        </w:rPr>
        <w:t xml:space="preserve"> </w:t>
      </w:r>
      <w:hyperlink r:id="rId6" w:history="1">
        <w:r w:rsidR="00B0173A" w:rsidRPr="00B0173A">
          <w:rPr>
            <w:rStyle w:val="Hyperlink"/>
            <w:lang w:val="nl-NL"/>
          </w:rPr>
          <w:t>Bewerk profiel</w:t>
        </w:r>
      </w:hyperlink>
      <w:r w:rsidR="00B0173A" w:rsidRPr="00B0173A">
        <w:rPr>
          <w:lang w:val="nl-NL"/>
        </w:rPr>
        <w:t xml:space="preserve"> </w:t>
      </w:r>
      <w:r w:rsidR="00B0173A" w:rsidRPr="0026231B">
        <w:rPr>
          <w:rFonts w:ascii="Courier New" w:hAnsi="Courier New" w:cs="Courier New"/>
          <w:sz w:val="20"/>
          <w:szCs w:val="20"/>
          <w:lang w:val="nl-NL"/>
        </w:rPr>
        <w:t>het wachtwoord aan te passen</w:t>
      </w:r>
      <w:r w:rsidR="00B0173A" w:rsidRPr="00B0173A">
        <w:rPr>
          <w:lang w:val="nl-NL"/>
        </w:rPr>
        <w:t>.</w:t>
      </w:r>
    </w:p>
    <w:p w:rsidR="00E8102C" w:rsidRDefault="00E8102C">
      <w:pPr>
        <w:rPr>
          <w:lang w:val="nl-NL"/>
        </w:rPr>
      </w:pPr>
      <w:r>
        <w:rPr>
          <w:noProof/>
        </w:rPr>
        <w:drawing>
          <wp:inline distT="0" distB="0" distL="0" distR="0">
            <wp:extent cx="8919713" cy="43843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6760" cy="438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2C" w:rsidRPr="0026231B" w:rsidRDefault="00E8102C">
      <w:pPr>
        <w:rPr>
          <w:rFonts w:ascii="Courier New" w:hAnsi="Courier New" w:cs="Courier New"/>
          <w:sz w:val="20"/>
          <w:szCs w:val="20"/>
          <w:lang w:val="nl-NL"/>
        </w:rPr>
      </w:pPr>
      <w:r w:rsidRPr="0026231B">
        <w:rPr>
          <w:rFonts w:ascii="Courier New" w:hAnsi="Courier New" w:cs="Courier New"/>
          <w:sz w:val="20"/>
          <w:szCs w:val="20"/>
          <w:lang w:val="nl-NL"/>
        </w:rPr>
        <w:t>Na inloggen is er links in het artikel “bewerk” toegevoegd, de vervanger van het oranje poltlootje rechts boven bij de vorige versie.</w:t>
      </w:r>
      <w:r w:rsidR="000F119A" w:rsidRPr="0026231B">
        <w:rPr>
          <w:rFonts w:ascii="Courier New" w:hAnsi="Courier New" w:cs="Courier New"/>
          <w:sz w:val="20"/>
          <w:szCs w:val="20"/>
          <w:lang w:val="nl-NL"/>
        </w:rPr>
        <w:br/>
        <w:t>Voor eenvoudige aanpassingen aan een bestaand document, is het voldoende de gewenste locatie te selecteren en aan te passen.</w:t>
      </w:r>
    </w:p>
    <w:p w:rsidR="000F119A" w:rsidRDefault="000F119A">
      <w:pPr>
        <w:rPr>
          <w:lang w:val="nl-NL"/>
        </w:rPr>
      </w:pPr>
      <w:r>
        <w:rPr>
          <w:noProof/>
        </w:rPr>
        <w:drawing>
          <wp:inline distT="0" distB="0" distL="0" distR="0">
            <wp:extent cx="7228840" cy="20789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9A" w:rsidRPr="0026231B" w:rsidRDefault="000F119A">
      <w:pPr>
        <w:rPr>
          <w:rFonts w:ascii="Courier New" w:hAnsi="Courier New" w:cs="Courier New"/>
          <w:sz w:val="20"/>
          <w:szCs w:val="20"/>
          <w:lang w:val="nl-NL"/>
        </w:rPr>
      </w:pPr>
      <w:r w:rsidRPr="0026231B">
        <w:rPr>
          <w:rFonts w:ascii="Courier New" w:hAnsi="Courier New" w:cs="Courier New"/>
          <w:sz w:val="20"/>
          <w:szCs w:val="20"/>
          <w:lang w:val="nl-NL"/>
        </w:rPr>
        <w:t>Via de diskette in de knoppenbalk kan de aanpassing opgeslagen worden.</w:t>
      </w:r>
      <w:r w:rsidRPr="0026231B">
        <w:rPr>
          <w:rFonts w:ascii="Courier New" w:hAnsi="Courier New" w:cs="Courier New"/>
          <w:sz w:val="20"/>
          <w:szCs w:val="20"/>
          <w:lang w:val="nl-NL"/>
        </w:rPr>
        <w:br/>
        <w:t>Het klokje naast de diskette geeft de mogelijkheid vorige versies terug te halen.</w:t>
      </w:r>
      <w:r w:rsidRPr="0026231B">
        <w:rPr>
          <w:rFonts w:ascii="Courier New" w:hAnsi="Courier New" w:cs="Courier New"/>
          <w:sz w:val="20"/>
          <w:szCs w:val="20"/>
          <w:lang w:val="nl-NL"/>
        </w:rPr>
        <w:br/>
        <w:t>Het vakje X helemaal rechts verwijderd de knoppenbalk.</w:t>
      </w:r>
      <w:r w:rsidRPr="0026231B">
        <w:rPr>
          <w:rFonts w:ascii="Courier New" w:hAnsi="Courier New" w:cs="Courier New"/>
          <w:sz w:val="20"/>
          <w:szCs w:val="20"/>
          <w:lang w:val="nl-NL"/>
        </w:rPr>
        <w:br/>
        <w:t>De andere knoppen werken zoals in een gewone tekstverwerker.</w:t>
      </w:r>
    </w:p>
    <w:p w:rsidR="000F119A" w:rsidRPr="0026231B" w:rsidRDefault="00F45E36">
      <w:pPr>
        <w:rPr>
          <w:rFonts w:ascii="Courier New" w:hAnsi="Courier New" w:cs="Courier New"/>
          <w:sz w:val="20"/>
          <w:szCs w:val="20"/>
          <w:lang w:val="nl-NL"/>
        </w:rPr>
      </w:pPr>
      <w:r w:rsidRPr="0026231B">
        <w:rPr>
          <w:rFonts w:ascii="Courier New" w:hAnsi="Courier New" w:cs="Courier New"/>
          <w:sz w:val="20"/>
          <w:szCs w:val="20"/>
          <w:lang w:val="nl-NL"/>
        </w:rPr>
        <w:t>Via het potloodje aan de rechterkant van de pagina komt deze knoppen balk:</w:t>
      </w:r>
    </w:p>
    <w:p w:rsidR="00E8102C" w:rsidRDefault="000F119A">
      <w:r>
        <w:rPr>
          <w:noProof/>
        </w:rPr>
        <w:drawing>
          <wp:inline distT="0" distB="0" distL="0" distR="0">
            <wp:extent cx="2872740" cy="905510"/>
            <wp:effectExtent l="0" t="0" r="381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19A" w:rsidRPr="0026231B" w:rsidRDefault="000F119A">
      <w:pPr>
        <w:rPr>
          <w:rFonts w:ascii="Courier New" w:hAnsi="Courier New" w:cs="Courier New"/>
          <w:sz w:val="20"/>
          <w:szCs w:val="20"/>
          <w:lang w:val="nl-NL"/>
        </w:rPr>
      </w:pPr>
      <w:r w:rsidRPr="0026231B">
        <w:rPr>
          <w:rFonts w:ascii="Courier New" w:hAnsi="Courier New" w:cs="Courier New"/>
          <w:sz w:val="20"/>
          <w:szCs w:val="20"/>
          <w:lang w:val="nl-NL"/>
        </w:rPr>
        <w:t xml:space="preserve">Disable zet de eenvoudige editor uit. </w:t>
      </w:r>
      <w:r w:rsidR="00F45E36" w:rsidRPr="0026231B">
        <w:rPr>
          <w:rFonts w:ascii="Courier New" w:hAnsi="Courier New" w:cs="Courier New"/>
          <w:sz w:val="20"/>
          <w:szCs w:val="20"/>
          <w:lang w:val="nl-NL"/>
        </w:rPr>
        <w:br/>
        <w:t>New maakt een nieuwe lege pagina aan.</w:t>
      </w:r>
      <w:r w:rsidR="00F45E36" w:rsidRPr="0026231B">
        <w:rPr>
          <w:rFonts w:ascii="Courier New" w:hAnsi="Courier New" w:cs="Courier New"/>
          <w:sz w:val="20"/>
          <w:szCs w:val="20"/>
          <w:lang w:val="nl-NL"/>
        </w:rPr>
        <w:br/>
        <w:t>Save slaat de aanpassingen op, gelijk aan de diskette.</w:t>
      </w:r>
    </w:p>
    <w:p w:rsidR="00397EB4" w:rsidRPr="0026231B" w:rsidRDefault="00397EB4">
      <w:pPr>
        <w:rPr>
          <w:rFonts w:ascii="Courier New" w:hAnsi="Courier New" w:cs="Courier New"/>
          <w:sz w:val="20"/>
          <w:szCs w:val="20"/>
          <w:lang w:val="nl-NL"/>
        </w:rPr>
      </w:pPr>
    </w:p>
    <w:p w:rsidR="00397EB4" w:rsidRDefault="00397EB4">
      <w:pPr>
        <w:rPr>
          <w:lang w:val="nl-NL"/>
        </w:rPr>
      </w:pPr>
      <w:r w:rsidRPr="0026231B">
        <w:rPr>
          <w:rFonts w:ascii="Courier New" w:hAnsi="Courier New" w:cs="Courier New"/>
          <w:sz w:val="20"/>
          <w:szCs w:val="20"/>
          <w:lang w:val="nl-NL"/>
        </w:rPr>
        <w:t xml:space="preserve">De </w:t>
      </w:r>
      <w:r w:rsidR="00701988" w:rsidRPr="00701988">
        <w:rPr>
          <w:rFonts w:ascii="Courier New" w:hAnsi="Courier New" w:cs="Courier New"/>
          <w:sz w:val="20"/>
          <w:szCs w:val="20"/>
          <w:lang w:val="nl-NL"/>
        </w:rPr>
        <w:t>officiële</w:t>
      </w:r>
      <w:r w:rsidRPr="0026231B">
        <w:rPr>
          <w:rFonts w:ascii="Courier New" w:hAnsi="Courier New" w:cs="Courier New"/>
          <w:sz w:val="20"/>
          <w:szCs w:val="20"/>
          <w:lang w:val="nl-NL"/>
        </w:rPr>
        <w:t xml:space="preserve"> documentatie is hier te vinden:</w:t>
      </w:r>
      <w:r>
        <w:rPr>
          <w:lang w:val="nl-NL"/>
        </w:rPr>
        <w:br/>
      </w:r>
      <w:hyperlink r:id="rId10" w:history="1">
        <w:r w:rsidRPr="003D24EF">
          <w:rPr>
            <w:rStyle w:val="Hyperlink"/>
            <w:lang w:val="nl-NL"/>
          </w:rPr>
          <w:t>http://arkextensions.com/support/documentation/ark-editor/164-how-to-use-inline-editing</w:t>
        </w:r>
      </w:hyperlink>
    </w:p>
    <w:p w:rsidR="00397EB4" w:rsidRDefault="00397EB4">
      <w:pPr>
        <w:rPr>
          <w:lang w:val="nl-NL"/>
        </w:rPr>
      </w:pPr>
      <w:r w:rsidRPr="0026231B">
        <w:rPr>
          <w:rFonts w:ascii="Courier New" w:hAnsi="Courier New" w:cs="Courier New"/>
          <w:sz w:val="20"/>
          <w:szCs w:val="20"/>
          <w:lang w:val="nl-NL"/>
        </w:rPr>
        <w:t>De documentatie van de knoppenbalk:</w:t>
      </w:r>
      <w:bookmarkStart w:id="0" w:name="_GoBack"/>
      <w:bookmarkEnd w:id="0"/>
      <w:r>
        <w:rPr>
          <w:lang w:val="nl-NL"/>
        </w:rPr>
        <w:br/>
      </w:r>
      <w:hyperlink r:id="rId11" w:history="1">
        <w:r w:rsidRPr="003D24EF">
          <w:rPr>
            <w:rStyle w:val="Hyperlink"/>
            <w:lang w:val="nl-NL"/>
          </w:rPr>
          <w:t>http://arkextensions.com/support/documentation/ark-editor/159-toolbar-reference-guide</w:t>
        </w:r>
      </w:hyperlink>
    </w:p>
    <w:p w:rsidR="00B0173A" w:rsidRPr="0026231B" w:rsidRDefault="00B0173A">
      <w:pPr>
        <w:rPr>
          <w:rFonts w:ascii="Courier New" w:hAnsi="Courier New" w:cs="Courier New"/>
          <w:sz w:val="20"/>
          <w:szCs w:val="20"/>
          <w:lang w:val="nl-NL"/>
        </w:rPr>
      </w:pPr>
      <w:r w:rsidRPr="0026231B">
        <w:rPr>
          <w:rFonts w:ascii="Courier New" w:hAnsi="Courier New" w:cs="Courier New"/>
          <w:sz w:val="20"/>
          <w:szCs w:val="20"/>
          <w:lang w:val="nl-NL"/>
        </w:rPr>
        <w:t>Uitloggen kan door weer naar</w:t>
      </w:r>
      <w:r>
        <w:rPr>
          <w:lang w:val="nl-NL"/>
        </w:rPr>
        <w:t xml:space="preserve"> </w:t>
      </w:r>
      <w:hyperlink r:id="rId12" w:history="1">
        <w:r w:rsidRPr="003D24EF">
          <w:rPr>
            <w:rStyle w:val="Hyperlink"/>
            <w:lang w:val="nl-NL"/>
          </w:rPr>
          <w:t>http://pge.nu/login</w:t>
        </w:r>
      </w:hyperlink>
      <w:r>
        <w:rPr>
          <w:lang w:val="nl-NL"/>
        </w:rPr>
        <w:t xml:space="preserve"> </w:t>
      </w:r>
      <w:r w:rsidRPr="0026231B">
        <w:rPr>
          <w:rFonts w:ascii="Courier New" w:hAnsi="Courier New" w:cs="Courier New"/>
          <w:sz w:val="20"/>
          <w:szCs w:val="20"/>
          <w:lang w:val="nl-NL"/>
        </w:rPr>
        <w:t>te gaan.</w:t>
      </w:r>
      <w:r>
        <w:rPr>
          <w:lang w:val="nl-NL"/>
        </w:rPr>
        <w:br/>
      </w:r>
      <w:r w:rsidRPr="0026231B">
        <w:rPr>
          <w:rFonts w:ascii="Courier New" w:hAnsi="Courier New" w:cs="Courier New"/>
          <w:sz w:val="20"/>
          <w:szCs w:val="20"/>
          <w:lang w:val="nl-NL"/>
        </w:rPr>
        <w:t>(de login uit het linker menu wordt weer opgeheven als de migratie naar Joomla 3.3 klaar is)</w:t>
      </w:r>
    </w:p>
    <w:p w:rsidR="000F119A" w:rsidRPr="000F119A" w:rsidRDefault="000F119A">
      <w:pPr>
        <w:rPr>
          <w:lang w:val="nl-NL"/>
        </w:rPr>
      </w:pPr>
    </w:p>
    <w:p w:rsidR="000F119A" w:rsidRPr="000F119A" w:rsidRDefault="000F119A">
      <w:pPr>
        <w:rPr>
          <w:lang w:val="nl-NL"/>
        </w:rPr>
      </w:pPr>
    </w:p>
    <w:sectPr w:rsidR="000F119A" w:rsidRPr="000F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2C"/>
    <w:rsid w:val="000F119A"/>
    <w:rsid w:val="0026231B"/>
    <w:rsid w:val="00397EB4"/>
    <w:rsid w:val="00701988"/>
    <w:rsid w:val="00707B0C"/>
    <w:rsid w:val="00B0173A"/>
    <w:rsid w:val="00E8102C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0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17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10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02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01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pge.nu/log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ge.nu/index.php/login?task=profile.edit&amp;user_id=775" TargetMode="External"/><Relationship Id="rId11" Type="http://schemas.openxmlformats.org/officeDocument/2006/relationships/hyperlink" Target="http://arkextensions.com/support/documentation/ark-editor/159-toolbar-reference-guide" TargetMode="External"/><Relationship Id="rId5" Type="http://schemas.openxmlformats.org/officeDocument/2006/relationships/hyperlink" Target="http://pge.nu/login" TargetMode="External"/><Relationship Id="rId10" Type="http://schemas.openxmlformats.org/officeDocument/2006/relationships/hyperlink" Target="http://arkextensions.com/support/documentation/ark-editor/164-how-to-use-inline-edit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 River Systems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WRSAdmin</dc:creator>
  <cp:lastModifiedBy>WRSAdmin</cp:lastModifiedBy>
  <cp:revision>5</cp:revision>
  <dcterms:created xsi:type="dcterms:W3CDTF">2015-03-06T19:52:00Z</dcterms:created>
  <dcterms:modified xsi:type="dcterms:W3CDTF">2015-03-06T20:40:00Z</dcterms:modified>
</cp:coreProperties>
</file>